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4B" w:rsidRPr="005971B8" w:rsidRDefault="005971B8" w:rsidP="005971B8">
      <w:pPr>
        <w:jc w:val="both"/>
        <w:rPr>
          <w:b/>
          <w:sz w:val="36"/>
          <w:szCs w:val="36"/>
        </w:rPr>
      </w:pPr>
      <w:proofErr w:type="spellStart"/>
      <w:r w:rsidRPr="005971B8">
        <w:rPr>
          <w:b/>
          <w:sz w:val="36"/>
          <w:szCs w:val="36"/>
        </w:rPr>
        <w:t>M</w:t>
      </w:r>
      <w:r w:rsidR="002F57CB">
        <w:rPr>
          <w:b/>
          <w:sz w:val="36"/>
          <w:szCs w:val="36"/>
        </w:rPr>
        <w:t>ikroregion</w:t>
      </w:r>
      <w:proofErr w:type="spellEnd"/>
      <w:r w:rsidR="002F57CB">
        <w:rPr>
          <w:b/>
          <w:sz w:val="36"/>
          <w:szCs w:val="36"/>
        </w:rPr>
        <w:t xml:space="preserve"> Železné hory</w:t>
      </w:r>
      <w:r w:rsidRPr="005971B8">
        <w:rPr>
          <w:b/>
          <w:sz w:val="36"/>
          <w:szCs w:val="36"/>
        </w:rPr>
        <w:t xml:space="preserve"> oznamuje, podle § 11, </w:t>
      </w:r>
      <w:proofErr w:type="gramStart"/>
      <w:r w:rsidRPr="005971B8">
        <w:rPr>
          <w:b/>
          <w:sz w:val="36"/>
          <w:szCs w:val="36"/>
        </w:rPr>
        <w:t>odst.4 zákona</w:t>
      </w:r>
      <w:proofErr w:type="gramEnd"/>
      <w:r w:rsidRPr="005971B8">
        <w:rPr>
          <w:b/>
          <w:sz w:val="36"/>
          <w:szCs w:val="36"/>
        </w:rPr>
        <w:t xml:space="preserve"> č. 250/2000 Sb., o rozpočtových  pravidlech územních rozpočtů má na internetových stránkách</w:t>
      </w:r>
      <w:r w:rsidR="00E70866">
        <w:rPr>
          <w:b/>
          <w:sz w:val="36"/>
          <w:szCs w:val="36"/>
        </w:rPr>
        <w:t xml:space="preserve"> </w:t>
      </w:r>
      <w:proofErr w:type="spellStart"/>
      <w:r w:rsidR="00E70866">
        <w:rPr>
          <w:b/>
          <w:sz w:val="36"/>
          <w:szCs w:val="36"/>
        </w:rPr>
        <w:t>Mikroregionu</w:t>
      </w:r>
      <w:proofErr w:type="spellEnd"/>
      <w:r w:rsidR="00E70866">
        <w:rPr>
          <w:b/>
          <w:sz w:val="36"/>
          <w:szCs w:val="36"/>
        </w:rPr>
        <w:t xml:space="preserve"> Železné hory </w:t>
      </w:r>
      <w:hyperlink r:id="rId4" w:history="1">
        <w:r w:rsidR="00E70866" w:rsidRPr="00F55C56">
          <w:rPr>
            <w:rStyle w:val="Hypertextovodkaz"/>
            <w:b/>
            <w:sz w:val="36"/>
            <w:szCs w:val="36"/>
          </w:rPr>
          <w:t>www.mzh.cz</w:t>
        </w:r>
      </w:hyperlink>
      <w:r w:rsidR="00E70866">
        <w:rPr>
          <w:b/>
          <w:sz w:val="36"/>
          <w:szCs w:val="36"/>
        </w:rPr>
        <w:t xml:space="preserve"> </w:t>
      </w:r>
      <w:r w:rsidR="00FB4412">
        <w:rPr>
          <w:b/>
          <w:sz w:val="36"/>
          <w:szCs w:val="36"/>
        </w:rPr>
        <w:t>v sekci FINANCE</w:t>
      </w:r>
      <w:r w:rsidR="00E70866">
        <w:rPr>
          <w:b/>
          <w:sz w:val="36"/>
          <w:szCs w:val="36"/>
        </w:rPr>
        <w:t xml:space="preserve"> a na internetových </w:t>
      </w:r>
      <w:r w:rsidRPr="005971B8">
        <w:rPr>
          <w:b/>
          <w:sz w:val="36"/>
          <w:szCs w:val="36"/>
        </w:rPr>
        <w:t xml:space="preserve"> </w:t>
      </w:r>
      <w:r w:rsidR="002F57CB">
        <w:rPr>
          <w:b/>
          <w:sz w:val="36"/>
          <w:szCs w:val="36"/>
        </w:rPr>
        <w:t xml:space="preserve">Města Ronov nad Doubravou </w:t>
      </w:r>
      <w:hyperlink r:id="rId5" w:history="1">
        <w:r w:rsidR="00E70866" w:rsidRPr="00F55C56">
          <w:rPr>
            <w:rStyle w:val="Hypertextovodkaz"/>
            <w:b/>
            <w:sz w:val="36"/>
            <w:szCs w:val="36"/>
          </w:rPr>
          <w:t>www.ronovnd.cz</w:t>
        </w:r>
      </w:hyperlink>
      <w:r w:rsidR="00E70866">
        <w:rPr>
          <w:b/>
          <w:sz w:val="36"/>
          <w:szCs w:val="36"/>
        </w:rPr>
        <w:t xml:space="preserve"> </w:t>
      </w:r>
      <w:r w:rsidRPr="005971B8">
        <w:rPr>
          <w:b/>
          <w:sz w:val="36"/>
          <w:szCs w:val="36"/>
        </w:rPr>
        <w:t>zveřejněn v elektronické podobě schválený rozpočet a rozpočtová opatření na rok 2017.</w:t>
      </w:r>
    </w:p>
    <w:p w:rsidR="005971B8" w:rsidRDefault="005971B8" w:rsidP="005971B8">
      <w:pPr>
        <w:jc w:val="both"/>
        <w:rPr>
          <w:b/>
          <w:sz w:val="36"/>
          <w:szCs w:val="36"/>
        </w:rPr>
      </w:pPr>
      <w:r w:rsidRPr="005971B8">
        <w:rPr>
          <w:b/>
          <w:sz w:val="36"/>
          <w:szCs w:val="36"/>
        </w:rPr>
        <w:t xml:space="preserve">Do listinné podoby je možno nahlédnout v ekonomickém oddělení na MěÚ v Ronově nad Doubravou, Chittussiho nám. </w:t>
      </w:r>
      <w:proofErr w:type="gramStart"/>
      <w:r w:rsidRPr="005971B8">
        <w:rPr>
          <w:b/>
          <w:sz w:val="36"/>
          <w:szCs w:val="36"/>
        </w:rPr>
        <w:t>čp.150</w:t>
      </w:r>
      <w:proofErr w:type="gramEnd"/>
      <w:r w:rsidRPr="005971B8">
        <w:rPr>
          <w:b/>
          <w:sz w:val="36"/>
          <w:szCs w:val="36"/>
        </w:rPr>
        <w:t>, v přízemí budovy úřadu.</w:t>
      </w:r>
    </w:p>
    <w:p w:rsidR="005971B8" w:rsidRDefault="005971B8" w:rsidP="005971B8">
      <w:pPr>
        <w:jc w:val="both"/>
        <w:rPr>
          <w:b/>
        </w:rPr>
      </w:pPr>
      <w:r>
        <w:rPr>
          <w:b/>
        </w:rPr>
        <w:t>V Ronově nad Doubravou dne 1</w:t>
      </w:r>
      <w:r w:rsidR="002F57CB">
        <w:rPr>
          <w:b/>
        </w:rPr>
        <w:t>4</w:t>
      </w:r>
      <w:r>
        <w:rPr>
          <w:b/>
        </w:rPr>
        <w:t>. 3. 2017</w:t>
      </w:r>
    </w:p>
    <w:p w:rsidR="002F57CB" w:rsidRPr="005971B8" w:rsidRDefault="002F57CB" w:rsidP="005971B8">
      <w:pPr>
        <w:jc w:val="both"/>
        <w:rPr>
          <w:b/>
        </w:rPr>
      </w:pPr>
    </w:p>
    <w:sectPr w:rsidR="002F57CB" w:rsidRPr="005971B8" w:rsidSect="0044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1B8"/>
    <w:rsid w:val="0002031B"/>
    <w:rsid w:val="00073545"/>
    <w:rsid w:val="00253258"/>
    <w:rsid w:val="002E220E"/>
    <w:rsid w:val="002F57CB"/>
    <w:rsid w:val="003A19CF"/>
    <w:rsid w:val="003D18AA"/>
    <w:rsid w:val="003D471F"/>
    <w:rsid w:val="0044794B"/>
    <w:rsid w:val="005971B8"/>
    <w:rsid w:val="008C5A38"/>
    <w:rsid w:val="00E57FAF"/>
    <w:rsid w:val="00E70866"/>
    <w:rsid w:val="00FB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9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0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novnd.cz" TargetMode="External"/><Relationship Id="rId4" Type="http://schemas.openxmlformats.org/officeDocument/2006/relationships/hyperlink" Target="http://www.mz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516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2017-03-27T10:46:00Z</cp:lastPrinted>
  <dcterms:created xsi:type="dcterms:W3CDTF">2017-04-12T06:30:00Z</dcterms:created>
  <dcterms:modified xsi:type="dcterms:W3CDTF">2017-04-12T14:30:00Z</dcterms:modified>
</cp:coreProperties>
</file>